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52" w:rsidRDefault="00DF0B52" w:rsidP="00DF0B52">
      <w:pPr>
        <w:jc w:val="center"/>
        <w:rPr>
          <w:rFonts w:ascii="Sylfaen" w:hAnsi="Sylfaen"/>
        </w:rPr>
      </w:pPr>
    </w:p>
    <w:p w:rsidR="00DF0B52" w:rsidRPr="00867B2C" w:rsidRDefault="00DF0B52" w:rsidP="00DF0B52">
      <w:pPr>
        <w:jc w:val="center"/>
        <w:rPr>
          <w:rFonts w:ascii="Sylfaen" w:hAnsi="Sylfaen"/>
        </w:rPr>
      </w:pPr>
      <w:r>
        <w:rPr>
          <w:rFonts w:ascii="Sylfaen" w:hAnsi="Sylfaen"/>
        </w:rPr>
        <w:t>General Council</w:t>
      </w:r>
      <w:r w:rsidR="00867B2C" w:rsidRPr="00867B2C">
        <w:rPr>
          <w:rFonts w:ascii="Sylfaen" w:hAnsi="Sylfaen"/>
        </w:rPr>
        <w:t xml:space="preserve"> Agenda</w:t>
      </w:r>
    </w:p>
    <w:p w:rsidR="00867B2C" w:rsidRDefault="0043439A" w:rsidP="00DF0B52">
      <w:pPr>
        <w:jc w:val="center"/>
        <w:rPr>
          <w:rFonts w:ascii="Sylfaen" w:hAnsi="Sylfaen"/>
        </w:rPr>
      </w:pPr>
      <w:r>
        <w:rPr>
          <w:rFonts w:ascii="Sylfaen" w:hAnsi="Sylfaen"/>
        </w:rPr>
        <w:t>(To be published in The</w:t>
      </w:r>
      <w:r w:rsidR="00867B2C" w:rsidRPr="00867B2C">
        <w:rPr>
          <w:rFonts w:ascii="Sylfaen" w:hAnsi="Sylfaen"/>
        </w:rPr>
        <w:t xml:space="preserve"> RECORD with date, time and place)</w:t>
      </w:r>
    </w:p>
    <w:p w:rsidR="0043439A" w:rsidRPr="0043439A" w:rsidRDefault="0043439A" w:rsidP="00DF0B52">
      <w:pPr>
        <w:jc w:val="center"/>
        <w:rPr>
          <w:rFonts w:ascii="Sylfaen" w:hAnsi="Sylfaen"/>
          <w:b/>
        </w:rPr>
      </w:pPr>
      <w:r w:rsidRPr="0043439A">
        <w:rPr>
          <w:rFonts w:ascii="Sylfaen" w:hAnsi="Sylfaen"/>
          <w:b/>
        </w:rPr>
        <w:t>(Agenda may change slightly due to content)</w:t>
      </w:r>
      <w:bookmarkStart w:id="0" w:name="_GoBack"/>
      <w:bookmarkEnd w:id="0"/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Call to Order</w:t>
      </w:r>
    </w:p>
    <w:p w:rsid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Approval of Agenda</w:t>
      </w:r>
    </w:p>
    <w:p w:rsidR="00BF7466" w:rsidRPr="00867B2C" w:rsidRDefault="00BF7466">
      <w:pPr>
        <w:rPr>
          <w:rFonts w:ascii="Sylfaen" w:hAnsi="Sylfaen"/>
        </w:rPr>
      </w:pPr>
      <w:r>
        <w:rPr>
          <w:rFonts w:ascii="Sylfaen" w:hAnsi="Sylfaen"/>
        </w:rPr>
        <w:t xml:space="preserve">Approval of General Council </w:t>
      </w:r>
      <w:r w:rsidR="00702A26">
        <w:rPr>
          <w:rFonts w:ascii="Sylfaen" w:hAnsi="Sylfaen"/>
        </w:rPr>
        <w:t>Minutes [</w:t>
      </w:r>
      <w:r>
        <w:rPr>
          <w:rFonts w:ascii="Sylfaen" w:hAnsi="Sylfaen"/>
        </w:rPr>
        <w:t>date of previous meeting]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Treasurer’s Report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Committee and Other Reports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Co-Chairs’ Report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Published Agenda Items and Resolutions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Member Associations’ Time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Mount Vernon District Supervisor’s Time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Other Elected</w:t>
      </w:r>
      <w:r w:rsidR="0043439A">
        <w:rPr>
          <w:rFonts w:ascii="Sylfaen" w:hAnsi="Sylfaen"/>
        </w:rPr>
        <w:t xml:space="preserve"> and Appointed</w:t>
      </w:r>
      <w:r w:rsidRPr="00867B2C">
        <w:rPr>
          <w:rFonts w:ascii="Sylfaen" w:hAnsi="Sylfaen"/>
        </w:rPr>
        <w:t xml:space="preserve"> Representatives’ Time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Public Time</w:t>
      </w:r>
    </w:p>
    <w:p w:rsidR="00867B2C" w:rsidRPr="00867B2C" w:rsidRDefault="00867B2C">
      <w:pPr>
        <w:rPr>
          <w:rFonts w:ascii="Sylfaen" w:hAnsi="Sylfaen"/>
        </w:rPr>
      </w:pPr>
      <w:r w:rsidRPr="00867B2C">
        <w:rPr>
          <w:rFonts w:ascii="Sylfaen" w:hAnsi="Sylfaen"/>
        </w:rPr>
        <w:t>Adjournment</w:t>
      </w:r>
    </w:p>
    <w:p w:rsidR="00867B2C" w:rsidRPr="00867B2C" w:rsidRDefault="00867B2C">
      <w:pPr>
        <w:rPr>
          <w:rFonts w:ascii="Sylfaen" w:hAnsi="Sylfaen"/>
        </w:rPr>
      </w:pPr>
    </w:p>
    <w:sectPr w:rsidR="00867B2C" w:rsidRPr="00867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50" w:rsidRDefault="00577650" w:rsidP="00DF0B52">
      <w:pPr>
        <w:spacing w:after="0" w:line="240" w:lineRule="auto"/>
      </w:pPr>
      <w:r>
        <w:separator/>
      </w:r>
    </w:p>
  </w:endnote>
  <w:endnote w:type="continuationSeparator" w:id="0">
    <w:p w:rsidR="00577650" w:rsidRDefault="00577650" w:rsidP="00D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26" w:rsidRDefault="00702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26" w:rsidRDefault="00702A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26" w:rsidRDefault="00702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50" w:rsidRDefault="00577650" w:rsidP="00DF0B52">
      <w:pPr>
        <w:spacing w:after="0" w:line="240" w:lineRule="auto"/>
      </w:pPr>
      <w:r>
        <w:separator/>
      </w:r>
    </w:p>
  </w:footnote>
  <w:footnote w:type="continuationSeparator" w:id="0">
    <w:p w:rsidR="00577650" w:rsidRDefault="00577650" w:rsidP="00DF0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26" w:rsidRDefault="00702A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17" w:rsidRDefault="00DF0B52" w:rsidP="00702A26">
    <w:pPr>
      <w:pStyle w:val="Header"/>
      <w:rPr>
        <w:u w:val="single"/>
      </w:rPr>
    </w:pPr>
    <w:r>
      <w:t xml:space="preserve">MVCCA Policy &amp; Procedure Manual                                                                                             </w:t>
    </w:r>
    <w:r>
      <w:rPr>
        <w:u w:val="single"/>
      </w:rPr>
      <w:t xml:space="preserve">ATTACHMENT D  </w:t>
    </w:r>
  </w:p>
  <w:p w:rsidR="00DF0B52" w:rsidRDefault="00DF0B52" w:rsidP="00C84B17">
    <w:pPr>
      <w:pStyle w:val="Header"/>
      <w:jc w:val="right"/>
      <w:rPr>
        <w:u w:val="single"/>
      </w:rPr>
    </w:pPr>
    <w:r>
      <w:rPr>
        <w:u w:val="single"/>
      </w:rPr>
      <w:t xml:space="preserve"> </w:t>
    </w:r>
  </w:p>
  <w:p w:rsidR="00C84B17" w:rsidRPr="00702A26" w:rsidRDefault="00702A26" w:rsidP="00702A26">
    <w:pPr>
      <w:pStyle w:val="Header"/>
      <w:jc w:val="right"/>
    </w:pPr>
    <w:r>
      <w:t xml:space="preserve">         SAMPLE GENERAL COUNCIL 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26" w:rsidRDefault="00702A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C"/>
    <w:rsid w:val="0038659D"/>
    <w:rsid w:val="0043439A"/>
    <w:rsid w:val="00577650"/>
    <w:rsid w:val="00702A26"/>
    <w:rsid w:val="00867B2C"/>
    <w:rsid w:val="00BF7466"/>
    <w:rsid w:val="00C6503D"/>
    <w:rsid w:val="00C84B17"/>
    <w:rsid w:val="00D6740F"/>
    <w:rsid w:val="00D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52"/>
  </w:style>
  <w:style w:type="paragraph" w:styleId="Footer">
    <w:name w:val="footer"/>
    <w:basedOn w:val="Normal"/>
    <w:link w:val="FooterChar"/>
    <w:uiPriority w:val="99"/>
    <w:unhideWhenUsed/>
    <w:rsid w:val="00DF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52"/>
  </w:style>
  <w:style w:type="paragraph" w:styleId="BalloonText">
    <w:name w:val="Balloon Text"/>
    <w:basedOn w:val="Normal"/>
    <w:link w:val="BalloonTextChar"/>
    <w:uiPriority w:val="99"/>
    <w:semiHidden/>
    <w:unhideWhenUsed/>
    <w:rsid w:val="00DF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B52"/>
  </w:style>
  <w:style w:type="paragraph" w:styleId="Footer">
    <w:name w:val="footer"/>
    <w:basedOn w:val="Normal"/>
    <w:link w:val="FooterChar"/>
    <w:uiPriority w:val="99"/>
    <w:unhideWhenUsed/>
    <w:rsid w:val="00DF0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52"/>
  </w:style>
  <w:style w:type="paragraph" w:styleId="BalloonText">
    <w:name w:val="Balloon Text"/>
    <w:basedOn w:val="Normal"/>
    <w:link w:val="BalloonTextChar"/>
    <w:uiPriority w:val="99"/>
    <w:semiHidden/>
    <w:unhideWhenUsed/>
    <w:rsid w:val="00DF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FEA8-261E-4F46-9BA1-F795A2E7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3</cp:revision>
  <dcterms:created xsi:type="dcterms:W3CDTF">2014-08-07T03:52:00Z</dcterms:created>
  <dcterms:modified xsi:type="dcterms:W3CDTF">2015-04-09T21:28:00Z</dcterms:modified>
</cp:coreProperties>
</file>